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24369" w14:textId="77777777" w:rsidR="002262CA" w:rsidRDefault="002262CA"/>
    <w:tbl>
      <w:tblPr>
        <w:tblStyle w:val="TabloKlavuzu"/>
        <w:tblW w:w="13690" w:type="dxa"/>
        <w:tblLook w:val="04A0" w:firstRow="1" w:lastRow="0" w:firstColumn="1" w:lastColumn="0" w:noHBand="0" w:noVBand="1"/>
      </w:tblPr>
      <w:tblGrid>
        <w:gridCol w:w="1581"/>
        <w:gridCol w:w="3541"/>
        <w:gridCol w:w="4646"/>
        <w:gridCol w:w="2134"/>
        <w:gridCol w:w="1788"/>
      </w:tblGrid>
      <w:tr w:rsidR="002262CA" w:rsidRPr="0011267B" w14:paraId="5226DE35" w14:textId="77777777" w:rsidTr="0011267B">
        <w:trPr>
          <w:trHeight w:val="697"/>
        </w:trPr>
        <w:tc>
          <w:tcPr>
            <w:tcW w:w="13690" w:type="dxa"/>
            <w:gridSpan w:val="5"/>
            <w:vAlign w:val="center"/>
          </w:tcPr>
          <w:p w14:paraId="5AB0F7FF" w14:textId="7A4F96C5" w:rsidR="002262CA" w:rsidRPr="0011267B" w:rsidRDefault="690DECBE" w:rsidP="0011267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>Uluslararası Ticaret ve Lojistik 202</w:t>
            </w:r>
            <w:r w:rsidR="00D258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D258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Güz Dönemi Tezli Yüksek Lisans (1. Öğretim) </w:t>
            </w:r>
            <w:r w:rsidR="00F21A41">
              <w:rPr>
                <w:rFonts w:ascii="Times New Roman" w:eastAsia="Times New Roman" w:hAnsi="Times New Roman" w:cs="Times New Roman"/>
                <w:sz w:val="24"/>
                <w:szCs w:val="24"/>
              </w:rPr>
              <w:t>Final</w:t>
            </w: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Sınav Programı</w:t>
            </w:r>
          </w:p>
        </w:tc>
      </w:tr>
      <w:tr w:rsidR="0011267B" w:rsidRPr="0011267B" w14:paraId="24386331" w14:textId="77777777" w:rsidTr="009E6655">
        <w:trPr>
          <w:trHeight w:val="697"/>
        </w:trPr>
        <w:tc>
          <w:tcPr>
            <w:tcW w:w="1581" w:type="dxa"/>
            <w:vAlign w:val="center"/>
          </w:tcPr>
          <w:p w14:paraId="382778A9" w14:textId="4FB7C47B" w:rsidR="0011267B" w:rsidRPr="0011267B" w:rsidRDefault="0011267B" w:rsidP="0011267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Dersin Kodu</w:t>
            </w:r>
          </w:p>
        </w:tc>
        <w:tc>
          <w:tcPr>
            <w:tcW w:w="3541" w:type="dxa"/>
            <w:vAlign w:val="center"/>
          </w:tcPr>
          <w:p w14:paraId="5D4CCA54" w14:textId="177BC5C1" w:rsidR="0011267B" w:rsidRPr="0011267B" w:rsidRDefault="0011267B" w:rsidP="0011267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Dersin Adı</w:t>
            </w:r>
          </w:p>
        </w:tc>
        <w:tc>
          <w:tcPr>
            <w:tcW w:w="4646" w:type="dxa"/>
            <w:vAlign w:val="center"/>
          </w:tcPr>
          <w:p w14:paraId="65FAD7AC" w14:textId="73105BCD" w:rsidR="0011267B" w:rsidRPr="0011267B" w:rsidRDefault="0011267B" w:rsidP="0011267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>Görevlendirilen Öğretim Üyesi</w:t>
            </w:r>
          </w:p>
        </w:tc>
        <w:tc>
          <w:tcPr>
            <w:tcW w:w="2134" w:type="dxa"/>
            <w:vAlign w:val="center"/>
          </w:tcPr>
          <w:p w14:paraId="637D438F" w14:textId="43EF8819" w:rsidR="0011267B" w:rsidRPr="0011267B" w:rsidRDefault="0011267B" w:rsidP="0011267B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Sınav Tarihi</w:t>
            </w:r>
          </w:p>
        </w:tc>
        <w:tc>
          <w:tcPr>
            <w:tcW w:w="1788" w:type="dxa"/>
            <w:vAlign w:val="center"/>
          </w:tcPr>
          <w:p w14:paraId="5795ADC6" w14:textId="0B16685F" w:rsidR="0011267B" w:rsidRPr="0011267B" w:rsidRDefault="0011267B" w:rsidP="0011267B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Sınavın Saati</w:t>
            </w:r>
          </w:p>
        </w:tc>
      </w:tr>
      <w:tr w:rsidR="0011267B" w:rsidRPr="0011267B" w14:paraId="73EB9907" w14:textId="77777777" w:rsidTr="009E6655">
        <w:trPr>
          <w:trHeight w:val="634"/>
        </w:trPr>
        <w:tc>
          <w:tcPr>
            <w:tcW w:w="1581" w:type="dxa"/>
            <w:vAlign w:val="center"/>
          </w:tcPr>
          <w:p w14:paraId="2242159C" w14:textId="04AA71E0" w:rsidR="0011267B" w:rsidRPr="0011267B" w:rsidRDefault="0011267B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UTL521</w:t>
            </w:r>
          </w:p>
        </w:tc>
        <w:tc>
          <w:tcPr>
            <w:tcW w:w="3541" w:type="dxa"/>
            <w:vAlign w:val="center"/>
          </w:tcPr>
          <w:p w14:paraId="5C43CE19" w14:textId="08F2CEC5" w:rsidR="0011267B" w:rsidRPr="0011267B" w:rsidRDefault="0011267B" w:rsidP="0011267B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Uluslararası Ticaretin Finansmanı</w:t>
            </w:r>
          </w:p>
        </w:tc>
        <w:tc>
          <w:tcPr>
            <w:tcW w:w="4646" w:type="dxa"/>
            <w:vAlign w:val="center"/>
          </w:tcPr>
          <w:p w14:paraId="3046796A" w14:textId="61E52017" w:rsidR="0011267B" w:rsidRPr="0011267B" w:rsidRDefault="0011267B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Doç. Dr. Meltem KILIÇ</w:t>
            </w:r>
          </w:p>
        </w:tc>
        <w:tc>
          <w:tcPr>
            <w:tcW w:w="2134" w:type="dxa"/>
            <w:vAlign w:val="center"/>
          </w:tcPr>
          <w:p w14:paraId="699BC8DD" w14:textId="4F3B0914" w:rsidR="0011267B" w:rsidRPr="0011267B" w:rsidRDefault="00F21A41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1267B" w:rsidRPr="00112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1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267B" w:rsidRPr="00112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vAlign w:val="center"/>
          </w:tcPr>
          <w:p w14:paraId="1875A299" w14:textId="32404BB3" w:rsidR="0011267B" w:rsidRPr="0011267B" w:rsidRDefault="00667E74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4B7"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</w:p>
        </w:tc>
      </w:tr>
      <w:tr w:rsidR="0011267B" w:rsidRPr="0011267B" w14:paraId="42F22F07" w14:textId="77777777" w:rsidTr="009E6655">
        <w:trPr>
          <w:trHeight w:val="833"/>
        </w:trPr>
        <w:tc>
          <w:tcPr>
            <w:tcW w:w="1581" w:type="dxa"/>
            <w:vAlign w:val="center"/>
          </w:tcPr>
          <w:p w14:paraId="26BCB9BE" w14:textId="2F6FA811" w:rsidR="0011267B" w:rsidRPr="0011267B" w:rsidRDefault="0011267B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UTL525</w:t>
            </w:r>
          </w:p>
        </w:tc>
        <w:tc>
          <w:tcPr>
            <w:tcW w:w="3541" w:type="dxa"/>
            <w:vAlign w:val="center"/>
          </w:tcPr>
          <w:p w14:paraId="312E76B5" w14:textId="22994038" w:rsidR="0011267B" w:rsidRPr="0011267B" w:rsidRDefault="0011267B" w:rsidP="0011267B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Bilimsel Araştırma Teknikleri ve Yayın Etiği</w:t>
            </w:r>
          </w:p>
        </w:tc>
        <w:tc>
          <w:tcPr>
            <w:tcW w:w="4646" w:type="dxa"/>
            <w:vAlign w:val="center"/>
          </w:tcPr>
          <w:p w14:paraId="5E8CB892" w14:textId="5B9D6D98" w:rsidR="0011267B" w:rsidRPr="0011267B" w:rsidRDefault="0011267B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Doç. Dr. Arif Selim EREN</w:t>
            </w:r>
          </w:p>
        </w:tc>
        <w:tc>
          <w:tcPr>
            <w:tcW w:w="2134" w:type="dxa"/>
            <w:vAlign w:val="center"/>
          </w:tcPr>
          <w:p w14:paraId="0A1DCC7D" w14:textId="4BD23CBB" w:rsidR="0011267B" w:rsidRPr="0011267B" w:rsidRDefault="00F21A41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51F7D" w:rsidRPr="00112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1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F7D" w:rsidRPr="00112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vAlign w:val="center"/>
          </w:tcPr>
          <w:p w14:paraId="343A7DA0" w14:textId="75544449" w:rsidR="0011267B" w:rsidRPr="0011267B" w:rsidRDefault="00667E74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11267B" w:rsidRPr="0011267B" w14:paraId="4F059DB1" w14:textId="77777777" w:rsidTr="009E6655">
        <w:trPr>
          <w:trHeight w:val="833"/>
        </w:trPr>
        <w:tc>
          <w:tcPr>
            <w:tcW w:w="1581" w:type="dxa"/>
            <w:vAlign w:val="center"/>
          </w:tcPr>
          <w:p w14:paraId="305A8C64" w14:textId="5136A788" w:rsidR="0011267B" w:rsidRPr="0011267B" w:rsidRDefault="0011267B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UTL507</w:t>
            </w:r>
          </w:p>
        </w:tc>
        <w:tc>
          <w:tcPr>
            <w:tcW w:w="3541" w:type="dxa"/>
            <w:vAlign w:val="center"/>
          </w:tcPr>
          <w:p w14:paraId="1CC8B312" w14:textId="4A3BB502" w:rsidR="0011267B" w:rsidRPr="0011267B" w:rsidRDefault="0011267B" w:rsidP="0011267B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Uluslararası İşletmecilik</w:t>
            </w:r>
          </w:p>
        </w:tc>
        <w:tc>
          <w:tcPr>
            <w:tcW w:w="4646" w:type="dxa"/>
            <w:vAlign w:val="center"/>
          </w:tcPr>
          <w:p w14:paraId="5A8A6BBD" w14:textId="3AA11B75" w:rsidR="0011267B" w:rsidRPr="0011267B" w:rsidRDefault="0011267B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Prof. Dr. Ali Haluk PINAR</w:t>
            </w:r>
          </w:p>
        </w:tc>
        <w:tc>
          <w:tcPr>
            <w:tcW w:w="2134" w:type="dxa"/>
            <w:vAlign w:val="center"/>
          </w:tcPr>
          <w:p w14:paraId="364F10E0" w14:textId="544DD256" w:rsidR="0011267B" w:rsidRPr="0011267B" w:rsidRDefault="00F21A41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51F7D" w:rsidRPr="00112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1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F7D" w:rsidRPr="00112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vAlign w:val="center"/>
          </w:tcPr>
          <w:p w14:paraId="1247293C" w14:textId="086BBF2F" w:rsidR="0011267B" w:rsidRPr="0011267B" w:rsidRDefault="00667E74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11267B" w:rsidRPr="0011267B" w14:paraId="53FAE22D" w14:textId="77777777" w:rsidTr="009E6655">
        <w:trPr>
          <w:trHeight w:val="832"/>
        </w:trPr>
        <w:tc>
          <w:tcPr>
            <w:tcW w:w="1581" w:type="dxa"/>
            <w:vAlign w:val="center"/>
          </w:tcPr>
          <w:p w14:paraId="363C4FBF" w14:textId="04B95FFB" w:rsidR="0011267B" w:rsidRPr="0011267B" w:rsidRDefault="0011267B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UTL527</w:t>
            </w:r>
          </w:p>
        </w:tc>
        <w:tc>
          <w:tcPr>
            <w:tcW w:w="3541" w:type="dxa"/>
            <w:vAlign w:val="center"/>
          </w:tcPr>
          <w:p w14:paraId="42CC1E4A" w14:textId="64416972" w:rsidR="0011267B" w:rsidRPr="0011267B" w:rsidRDefault="0011267B" w:rsidP="0011267B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Calibri" w:hAnsi="Times New Roman" w:cs="Times New Roman"/>
                <w:sz w:val="24"/>
                <w:szCs w:val="24"/>
              </w:rPr>
              <w:t>Dijital Yönetim</w:t>
            </w:r>
          </w:p>
        </w:tc>
        <w:tc>
          <w:tcPr>
            <w:tcW w:w="4646" w:type="dxa"/>
            <w:vAlign w:val="center"/>
          </w:tcPr>
          <w:p w14:paraId="2BB2D6CC" w14:textId="6EBDF4A9" w:rsidR="0011267B" w:rsidRPr="0011267B" w:rsidRDefault="0011267B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Doç. Dr. Zümrüt Hatice ŞEKKELİ</w:t>
            </w:r>
          </w:p>
        </w:tc>
        <w:tc>
          <w:tcPr>
            <w:tcW w:w="2134" w:type="dxa"/>
            <w:vAlign w:val="center"/>
          </w:tcPr>
          <w:p w14:paraId="6D132304" w14:textId="17A961E1" w:rsidR="0011267B" w:rsidRPr="0011267B" w:rsidRDefault="00F21A41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51F7D" w:rsidRPr="00112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1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F7D" w:rsidRPr="00112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vAlign w:val="center"/>
          </w:tcPr>
          <w:p w14:paraId="1233456B" w14:textId="1A3E39DE" w:rsidR="0011267B" w:rsidRPr="0011267B" w:rsidRDefault="00667E74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4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4B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11267B" w:rsidRPr="0011267B" w14:paraId="2B4C26C4" w14:textId="77777777" w:rsidTr="009E6655">
        <w:trPr>
          <w:trHeight w:val="832"/>
        </w:trPr>
        <w:tc>
          <w:tcPr>
            <w:tcW w:w="1581" w:type="dxa"/>
            <w:vAlign w:val="center"/>
          </w:tcPr>
          <w:p w14:paraId="1952177A" w14:textId="574AA915" w:rsidR="0011267B" w:rsidRPr="0011267B" w:rsidRDefault="0011267B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UTL5</w:t>
            </w:r>
            <w:r w:rsidR="00D258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1" w:type="dxa"/>
            <w:vAlign w:val="center"/>
          </w:tcPr>
          <w:p w14:paraId="7D5B670D" w14:textId="0009ED53" w:rsidR="0011267B" w:rsidRPr="0011267B" w:rsidRDefault="00D258C1" w:rsidP="0011267B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Dış Ticaret İşlemleri Yönetimi</w:t>
            </w:r>
          </w:p>
        </w:tc>
        <w:tc>
          <w:tcPr>
            <w:tcW w:w="4646" w:type="dxa"/>
            <w:vAlign w:val="center"/>
          </w:tcPr>
          <w:p w14:paraId="368D65B8" w14:textId="4E8CFA3A" w:rsidR="0011267B" w:rsidRPr="0011267B" w:rsidRDefault="0011267B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Doç. Dr. Hayrettin KESGİNGÖZ</w:t>
            </w:r>
          </w:p>
        </w:tc>
        <w:tc>
          <w:tcPr>
            <w:tcW w:w="2134" w:type="dxa"/>
            <w:vAlign w:val="center"/>
          </w:tcPr>
          <w:p w14:paraId="0A9C2976" w14:textId="7BF7FA5C" w:rsidR="0011267B" w:rsidRPr="0011267B" w:rsidRDefault="00E51F7D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1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1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21A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vAlign w:val="center"/>
          </w:tcPr>
          <w:p w14:paraId="23EF3836" w14:textId="11C6DFBC" w:rsidR="0011267B" w:rsidRPr="0011267B" w:rsidRDefault="00667E74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p w14:paraId="05DEA32B" w14:textId="77777777" w:rsidR="002262CA" w:rsidRDefault="002262CA"/>
    <w:sectPr w:rsidR="002262CA" w:rsidSect="00C70F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CA"/>
    <w:rsid w:val="000816D3"/>
    <w:rsid w:val="000A77FC"/>
    <w:rsid w:val="0011267B"/>
    <w:rsid w:val="00163917"/>
    <w:rsid w:val="00213E8E"/>
    <w:rsid w:val="002262CA"/>
    <w:rsid w:val="00251F34"/>
    <w:rsid w:val="00254069"/>
    <w:rsid w:val="002639A3"/>
    <w:rsid w:val="00266700"/>
    <w:rsid w:val="002A4E75"/>
    <w:rsid w:val="002B4BD6"/>
    <w:rsid w:val="003040AB"/>
    <w:rsid w:val="00311A05"/>
    <w:rsid w:val="003134A9"/>
    <w:rsid w:val="0032518A"/>
    <w:rsid w:val="00330A9F"/>
    <w:rsid w:val="00332E25"/>
    <w:rsid w:val="00333FE9"/>
    <w:rsid w:val="0035058F"/>
    <w:rsid w:val="00370D22"/>
    <w:rsid w:val="00466512"/>
    <w:rsid w:val="004B5952"/>
    <w:rsid w:val="004B5A74"/>
    <w:rsid w:val="005619B3"/>
    <w:rsid w:val="00607C82"/>
    <w:rsid w:val="006229E5"/>
    <w:rsid w:val="00667E74"/>
    <w:rsid w:val="00760634"/>
    <w:rsid w:val="00793364"/>
    <w:rsid w:val="007A0D0D"/>
    <w:rsid w:val="007B3190"/>
    <w:rsid w:val="00921066"/>
    <w:rsid w:val="009E6655"/>
    <w:rsid w:val="00A33E7F"/>
    <w:rsid w:val="00A64D88"/>
    <w:rsid w:val="00B63586"/>
    <w:rsid w:val="00BA35C7"/>
    <w:rsid w:val="00BB4B00"/>
    <w:rsid w:val="00C537C8"/>
    <w:rsid w:val="00C6045B"/>
    <w:rsid w:val="00C677E3"/>
    <w:rsid w:val="00C70FBB"/>
    <w:rsid w:val="00CD4F46"/>
    <w:rsid w:val="00D06D40"/>
    <w:rsid w:val="00D258C1"/>
    <w:rsid w:val="00D424B7"/>
    <w:rsid w:val="00D43BC1"/>
    <w:rsid w:val="00D5692A"/>
    <w:rsid w:val="00D70199"/>
    <w:rsid w:val="00DB48B2"/>
    <w:rsid w:val="00DC2930"/>
    <w:rsid w:val="00DC6853"/>
    <w:rsid w:val="00E41F8E"/>
    <w:rsid w:val="00E51F7D"/>
    <w:rsid w:val="00E90112"/>
    <w:rsid w:val="00EB05C7"/>
    <w:rsid w:val="00F16FC7"/>
    <w:rsid w:val="00F21A41"/>
    <w:rsid w:val="00F50C72"/>
    <w:rsid w:val="00FB1CE2"/>
    <w:rsid w:val="0F52CA05"/>
    <w:rsid w:val="0FB1B7F5"/>
    <w:rsid w:val="1272DC52"/>
    <w:rsid w:val="690DECBE"/>
    <w:rsid w:val="6B42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89BE"/>
  <w15:docId w15:val="{6E3AE011-DD4E-4E5F-85E8-0AED0927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CA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DBA4A-B873-44A4-AF6C-131DFF4C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yağmur</dc:creator>
  <cp:lastModifiedBy>Fatma Büşra Kurt</cp:lastModifiedBy>
  <cp:revision>3</cp:revision>
  <cp:lastPrinted>2024-11-22T13:03:00Z</cp:lastPrinted>
  <dcterms:created xsi:type="dcterms:W3CDTF">2025-11-19T13:47:00Z</dcterms:created>
  <dcterms:modified xsi:type="dcterms:W3CDTF">2026-01-06T11:09:00Z</dcterms:modified>
</cp:coreProperties>
</file>